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4B054BA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EB065D">
        <w:t>režiju</w:t>
      </w:r>
      <w:proofErr w:type="spellEnd"/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9B1E75">
        <w:t>Scenarij</w:t>
      </w:r>
      <w:proofErr w:type="spellEnd"/>
      <w:r w:rsidR="009B1E75">
        <w:t xml:space="preserve"> I</w:t>
      </w:r>
    </w:p>
    <w:p w14:paraId="4DAD888B" w14:textId="12E52E2C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EB065D">
        <w:t xml:space="preserve">dr. Elma </w:t>
      </w:r>
      <w:proofErr w:type="spellStart"/>
      <w:r w:rsidR="00EB065D">
        <w:t>Tataragić</w:t>
      </w:r>
      <w:proofErr w:type="spellEnd"/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 xml:space="preserve">ass. Bojana </w:t>
      </w:r>
      <w:proofErr w:type="spellStart"/>
      <w:r>
        <w:t>Vidosavljević</w:t>
      </w:r>
      <w:proofErr w:type="spellEnd"/>
    </w:p>
    <w:p w14:paraId="125B7812" w14:textId="2A49679C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3C0CB8">
        <w:t>2</w:t>
      </w:r>
      <w:r w:rsidR="00EB065D">
        <w:t>5</w:t>
      </w:r>
      <w:r w:rsidR="009B1E75">
        <w:t xml:space="preserve">. </w:t>
      </w:r>
      <w:proofErr w:type="spellStart"/>
      <w:r w:rsidR="003C0CB8">
        <w:t>januar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3B1756">
        <w:tc>
          <w:tcPr>
            <w:tcW w:w="1615" w:type="dxa"/>
          </w:tcPr>
          <w:p w14:paraId="1FA1E1B6" w14:textId="2E1EAC39" w:rsidR="00BB0EC2" w:rsidRDefault="00AC2BEE">
            <w:r>
              <w:t>538-243/22</w:t>
            </w:r>
          </w:p>
        </w:tc>
        <w:tc>
          <w:tcPr>
            <w:tcW w:w="1620" w:type="dxa"/>
          </w:tcPr>
          <w:p w14:paraId="041B8514" w14:textId="20F18AEA" w:rsidR="00BB0EC2" w:rsidRDefault="00AC2BEE" w:rsidP="003B1756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205CBE50" w14:textId="6D6B00DB" w:rsidR="00BB0EC2" w:rsidRDefault="00AC2BEE" w:rsidP="003B1756">
            <w:pPr>
              <w:jc w:val="center"/>
            </w:pPr>
            <w:r>
              <w:t>8</w:t>
            </w:r>
          </w:p>
        </w:tc>
      </w:tr>
      <w:tr w:rsidR="00AC2BEE" w14:paraId="63332FCC" w14:textId="77777777" w:rsidTr="009432B2">
        <w:tc>
          <w:tcPr>
            <w:tcW w:w="1615" w:type="dxa"/>
            <w:vAlign w:val="center"/>
          </w:tcPr>
          <w:p w14:paraId="432ABCF5" w14:textId="4972D966" w:rsidR="00AC2BEE" w:rsidRDefault="00AC2BEE" w:rsidP="00AC2BEE">
            <w:r>
              <w:t>536-241/22</w:t>
            </w:r>
          </w:p>
        </w:tc>
        <w:tc>
          <w:tcPr>
            <w:tcW w:w="1620" w:type="dxa"/>
            <w:vAlign w:val="center"/>
          </w:tcPr>
          <w:p w14:paraId="0860755B" w14:textId="32919D8F" w:rsidR="00AC2BEE" w:rsidRDefault="00AC2BEE" w:rsidP="00AC2BEE">
            <w:pPr>
              <w:jc w:val="center"/>
            </w:pPr>
            <w:r>
              <w:t>88</w:t>
            </w:r>
          </w:p>
        </w:tc>
        <w:tc>
          <w:tcPr>
            <w:tcW w:w="1620" w:type="dxa"/>
            <w:vAlign w:val="center"/>
          </w:tcPr>
          <w:p w14:paraId="599FD174" w14:textId="1ECA60E8" w:rsidR="00AC2BEE" w:rsidRDefault="00AC2BEE" w:rsidP="00AC2BEE">
            <w:pPr>
              <w:jc w:val="center"/>
            </w:pPr>
            <w:r>
              <w:t>9</w:t>
            </w:r>
          </w:p>
        </w:tc>
      </w:tr>
      <w:tr w:rsidR="00AC2BEE" w14:paraId="7532A2F4" w14:textId="77777777" w:rsidTr="009432B2">
        <w:tc>
          <w:tcPr>
            <w:tcW w:w="1615" w:type="dxa"/>
            <w:vAlign w:val="center"/>
          </w:tcPr>
          <w:p w14:paraId="3DBD8B16" w14:textId="560AEFCD" w:rsidR="00AC2BEE" w:rsidRDefault="00AC2BEE" w:rsidP="00AC2BEE">
            <w:r>
              <w:t>548-253/22</w:t>
            </w:r>
          </w:p>
        </w:tc>
        <w:tc>
          <w:tcPr>
            <w:tcW w:w="1620" w:type="dxa"/>
            <w:vAlign w:val="center"/>
          </w:tcPr>
          <w:p w14:paraId="73651F7D" w14:textId="1756525D" w:rsidR="00AC2BEE" w:rsidRDefault="00AC2BEE" w:rsidP="00AC2BEE">
            <w:pPr>
              <w:jc w:val="center"/>
            </w:pPr>
            <w:r>
              <w:t>87</w:t>
            </w:r>
          </w:p>
        </w:tc>
        <w:tc>
          <w:tcPr>
            <w:tcW w:w="1620" w:type="dxa"/>
            <w:vAlign w:val="center"/>
          </w:tcPr>
          <w:p w14:paraId="2B8DAD00" w14:textId="54F4731B" w:rsidR="00AC2BEE" w:rsidRDefault="00AC2BEE" w:rsidP="00AC2BEE">
            <w:pPr>
              <w:jc w:val="center"/>
            </w:pPr>
            <w:r>
              <w:t>9</w:t>
            </w:r>
          </w:p>
        </w:tc>
      </w:tr>
      <w:tr w:rsidR="00AC2BEE" w14:paraId="7BEB068D" w14:textId="77777777" w:rsidTr="009432B2">
        <w:tc>
          <w:tcPr>
            <w:tcW w:w="1615" w:type="dxa"/>
            <w:vAlign w:val="center"/>
          </w:tcPr>
          <w:p w14:paraId="32A24F32" w14:textId="7C9E6BD4" w:rsidR="00AC2BEE" w:rsidRDefault="00AC2BEE" w:rsidP="00AC2BEE">
            <w:r>
              <w:t>537-242/22</w:t>
            </w:r>
          </w:p>
        </w:tc>
        <w:tc>
          <w:tcPr>
            <w:tcW w:w="1620" w:type="dxa"/>
            <w:vAlign w:val="center"/>
          </w:tcPr>
          <w:p w14:paraId="0C543A34" w14:textId="65A28456" w:rsidR="00AC2BEE" w:rsidRDefault="00AC2BEE" w:rsidP="00AC2BEE">
            <w:pPr>
              <w:jc w:val="center"/>
            </w:pPr>
            <w:r>
              <w:t>91</w:t>
            </w:r>
          </w:p>
        </w:tc>
        <w:tc>
          <w:tcPr>
            <w:tcW w:w="1620" w:type="dxa"/>
            <w:vAlign w:val="center"/>
          </w:tcPr>
          <w:p w14:paraId="17C50204" w14:textId="40F0AFF2" w:rsidR="00AC2BEE" w:rsidRDefault="00AC2BEE" w:rsidP="00AC2BEE">
            <w:pPr>
              <w:jc w:val="center"/>
            </w:pPr>
            <w:r>
              <w:t>9</w:t>
            </w:r>
          </w:p>
        </w:tc>
      </w:tr>
      <w:tr w:rsidR="00AC2BEE" w14:paraId="2CDD9D1C" w14:textId="77777777" w:rsidTr="009432B2">
        <w:tc>
          <w:tcPr>
            <w:tcW w:w="1615" w:type="dxa"/>
            <w:vAlign w:val="center"/>
          </w:tcPr>
          <w:p w14:paraId="02674AC9" w14:textId="649B947B" w:rsidR="00AC2BEE" w:rsidRDefault="00AC2BEE" w:rsidP="00AC2BEE">
            <w:r>
              <w:t>535-240/22</w:t>
            </w:r>
          </w:p>
        </w:tc>
        <w:tc>
          <w:tcPr>
            <w:tcW w:w="1620" w:type="dxa"/>
            <w:vAlign w:val="center"/>
          </w:tcPr>
          <w:p w14:paraId="1EE0DB93" w14:textId="26BBCD2E" w:rsidR="00AC2BEE" w:rsidRDefault="00AC2BEE" w:rsidP="00AC2BEE">
            <w:pPr>
              <w:jc w:val="center"/>
            </w:pPr>
            <w:r>
              <w:t>81</w:t>
            </w:r>
          </w:p>
        </w:tc>
        <w:tc>
          <w:tcPr>
            <w:tcW w:w="1620" w:type="dxa"/>
            <w:vAlign w:val="center"/>
          </w:tcPr>
          <w:p w14:paraId="4FACA25D" w14:textId="6C9AA849" w:rsidR="00AC2BEE" w:rsidRDefault="00AC2BEE" w:rsidP="00AC2BEE">
            <w:pPr>
              <w:jc w:val="center"/>
            </w:pPr>
            <w:r>
              <w:t>8</w:t>
            </w:r>
          </w:p>
        </w:tc>
      </w:tr>
      <w:tr w:rsidR="00AC2BEE" w14:paraId="5AB82884" w14:textId="77777777" w:rsidTr="009432B2">
        <w:tc>
          <w:tcPr>
            <w:tcW w:w="1615" w:type="dxa"/>
            <w:vAlign w:val="center"/>
          </w:tcPr>
          <w:p w14:paraId="4CE1050D" w14:textId="3F9C2540" w:rsidR="00AC2BEE" w:rsidRDefault="00AC2BEE" w:rsidP="00AC2BEE">
            <w:r>
              <w:t>547-252/22</w:t>
            </w:r>
          </w:p>
        </w:tc>
        <w:tc>
          <w:tcPr>
            <w:tcW w:w="1620" w:type="dxa"/>
            <w:vAlign w:val="center"/>
          </w:tcPr>
          <w:p w14:paraId="443B678E" w14:textId="0DBB33CF" w:rsidR="00AC2BEE" w:rsidRDefault="00AC2BEE" w:rsidP="00AC2BEE">
            <w:pPr>
              <w:jc w:val="center"/>
            </w:pPr>
            <w:r>
              <w:t>72</w:t>
            </w:r>
          </w:p>
        </w:tc>
        <w:tc>
          <w:tcPr>
            <w:tcW w:w="1620" w:type="dxa"/>
            <w:vAlign w:val="center"/>
          </w:tcPr>
          <w:p w14:paraId="6F8BA14E" w14:textId="0436DC67" w:rsidR="00AC2BEE" w:rsidRDefault="00AC2BEE" w:rsidP="00AC2BEE">
            <w:pPr>
              <w:jc w:val="center"/>
            </w:pPr>
            <w:r>
              <w:t>7</w:t>
            </w:r>
          </w:p>
        </w:tc>
      </w:tr>
      <w:tr w:rsidR="00AC2BEE" w14:paraId="08FF2A13" w14:textId="77777777" w:rsidTr="00DC6EEA">
        <w:tc>
          <w:tcPr>
            <w:tcW w:w="1615" w:type="dxa"/>
            <w:vAlign w:val="center"/>
          </w:tcPr>
          <w:p w14:paraId="493E0307" w14:textId="53F7876A" w:rsidR="00AC2BEE" w:rsidRDefault="00AC2BEE" w:rsidP="00AC2BEE"/>
        </w:tc>
        <w:tc>
          <w:tcPr>
            <w:tcW w:w="1620" w:type="dxa"/>
          </w:tcPr>
          <w:p w14:paraId="4FCA0FBE" w14:textId="04B430B4" w:rsidR="00AC2BEE" w:rsidRDefault="00AC2BEE" w:rsidP="00AC2BEE">
            <w:pPr>
              <w:jc w:val="center"/>
            </w:pPr>
          </w:p>
        </w:tc>
        <w:tc>
          <w:tcPr>
            <w:tcW w:w="1620" w:type="dxa"/>
          </w:tcPr>
          <w:p w14:paraId="6B071009" w14:textId="4AF71A2E" w:rsidR="00AC2BEE" w:rsidRDefault="00AC2BEE" w:rsidP="00AC2BEE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45A5B8D" w:rsidR="00BB0EC2" w:rsidRDefault="00BB0EC2"/>
        </w:tc>
        <w:tc>
          <w:tcPr>
            <w:tcW w:w="1620" w:type="dxa"/>
          </w:tcPr>
          <w:p w14:paraId="1DBF7059" w14:textId="5A6FF6C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65E6985C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495305D1" w:rsidR="00BB0EC2" w:rsidRDefault="00BB0EC2"/>
        </w:tc>
        <w:tc>
          <w:tcPr>
            <w:tcW w:w="1620" w:type="dxa"/>
          </w:tcPr>
          <w:p w14:paraId="166578CA" w14:textId="1448D654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6976F95A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6D3B20C5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3C0CB8">
        <w:t>2</w:t>
      </w:r>
      <w:r w:rsidR="00EB065D">
        <w:t>5</w:t>
      </w:r>
      <w:r w:rsidR="009B1E75">
        <w:t xml:space="preserve">. </w:t>
      </w:r>
      <w:proofErr w:type="spellStart"/>
      <w:r w:rsidR="003C0CB8">
        <w:t>januara</w:t>
      </w:r>
      <w:proofErr w:type="spellEnd"/>
      <w:r w:rsidR="009B1E75">
        <w:t xml:space="preserve"> u 1</w:t>
      </w:r>
      <w:r w:rsidR="00EB065D">
        <w:t xml:space="preserve">1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5A32CA8D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3C0CB8">
        <w:t>2</w:t>
      </w:r>
      <w:r w:rsidR="00EB065D">
        <w:t>7</w:t>
      </w:r>
      <w:r w:rsidR="009B1E75">
        <w:t xml:space="preserve">. </w:t>
      </w:r>
      <w:proofErr w:type="spellStart"/>
      <w:r w:rsidR="003C0CB8">
        <w:t>januara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p w14:paraId="2FBEEC8A" w14:textId="77777777" w:rsidR="003B1756" w:rsidRDefault="003B1756" w:rsidP="003B1756">
      <w:pPr>
        <w:ind w:left="720"/>
      </w:pPr>
    </w:p>
    <w:p w14:paraId="354DF0D0" w14:textId="0B7D8007" w:rsidR="0016486C" w:rsidRDefault="003B1756" w:rsidP="003B1756">
      <w:pPr>
        <w:ind w:left="720"/>
      </w:pPr>
      <w:r>
        <w:t xml:space="preserve">Datum: </w:t>
      </w:r>
      <w:r w:rsidR="003C0CB8">
        <w:t>2</w:t>
      </w:r>
      <w:r w:rsidR="00EB065D">
        <w:t>5</w:t>
      </w:r>
      <w:r w:rsidR="009B1E75">
        <w:t xml:space="preserve">. </w:t>
      </w:r>
      <w:proofErr w:type="spellStart"/>
      <w:r w:rsidR="003C0CB8">
        <w:t>januar</w:t>
      </w:r>
      <w:proofErr w:type="spellEnd"/>
      <w:r w:rsidR="009B1E75">
        <w:t xml:space="preserve"> 202</w:t>
      </w:r>
      <w:r w:rsidR="003C0CB8">
        <w:t>3</w:t>
      </w:r>
      <w:r w:rsidR="009B1E75">
        <w:t>.</w:t>
      </w:r>
    </w:p>
    <w:p w14:paraId="287EDA92" w14:textId="35DB91E5" w:rsidR="004150F3" w:rsidRDefault="00021FB0" w:rsidP="00F77007">
      <w:r>
        <w:t xml:space="preserve"> </w:t>
      </w: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62678A"/>
    <w:rsid w:val="007556FC"/>
    <w:rsid w:val="00835E54"/>
    <w:rsid w:val="00845B95"/>
    <w:rsid w:val="00973C41"/>
    <w:rsid w:val="009B1E75"/>
    <w:rsid w:val="00AC2BEE"/>
    <w:rsid w:val="00BB0EC2"/>
    <w:rsid w:val="00E35FAD"/>
    <w:rsid w:val="00EB065D"/>
    <w:rsid w:val="00F43A76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2023-01-26T13:53:00Z</dcterms:created>
  <dcterms:modified xsi:type="dcterms:W3CDTF">2023-01-26T13:59:00Z</dcterms:modified>
</cp:coreProperties>
</file>